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C" w:rsidRDefault="001967BC" w:rsidP="001967BC">
      <w:pPr>
        <w:spacing w:after="24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August 1, 2016  </w:t>
      </w:r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1967BC" w:rsidRDefault="001967BC" w:rsidP="001967BC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1967BC" w:rsidRDefault="001967BC" w:rsidP="001967BC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1967BC" w:rsidRDefault="001967BC" w:rsidP="001967BC">
      <w:pPr>
        <w:rPr>
          <w:rStyle w:val="Hyperlink"/>
          <w:color w:val="auto"/>
          <w:u w:val="none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OFAC Issues Further Confirmation of Its 2012 Guidance on U.S. Participation in ISO and IEC Standards Development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July 22, 2016, ANSI received written clarification from the Office of Foreign Assets Control (OFAC) confirming that international standards development activities do not violate OFAC's Iran sanctions regulations.</w:t>
      </w:r>
    </w:p>
    <w:p w:rsidR="001967BC" w:rsidRDefault="001967BC" w:rsidP="001967BC"/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Announcing Major Changes to the Issuer Identification Number (IIN) Standard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order to simplify implementation of the new standard and to minimize the impact on shared stakeholders across industry segments,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ISO/IEC Joint Technical Committee (JTC) 1 on </w:t>
      </w:r>
      <w:r>
        <w:rPr>
          <w:rFonts w:ascii="Arial" w:hAnsi="Arial" w:cs="Arial"/>
          <w:i/>
          <w:iCs/>
          <w:sz w:val="20"/>
          <w:szCs w:val="20"/>
        </w:rPr>
        <w:t>Information Technology</w:t>
      </w:r>
      <w:r>
        <w:rPr>
          <w:rFonts w:ascii="Arial" w:hAnsi="Arial" w:cs="Arial"/>
          <w:sz w:val="20"/>
          <w:szCs w:val="20"/>
        </w:rPr>
        <w:t xml:space="preserve"> is pre-announcing changes that applicants of new or additional IINs should be aware of.</w:t>
      </w:r>
    </w:p>
    <w:p w:rsidR="001967BC" w:rsidRDefault="001967BC" w:rsidP="001967BC"/>
    <w:p w:rsidR="001967BC" w:rsidRDefault="001967BC" w:rsidP="001967BC">
      <w:pPr>
        <w:rPr>
          <w:b/>
          <w:bCs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IEC Formally Adopts USB Type-C™, USB Power Delivery and USB 3.1 Specifications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IEC and USB Implementers Forum (USB-IF) recently announced that the IEC has formally adopted USB Type-C™, USB Power Delivery, and USB 3.1 specifications. The specifications define a truly single-cable solution for audio/video, data, and power delivery.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Join the World Standards Day Paper Competition by August 19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Authors may choose to address the 2016 World Standards Day theme, “Standards Build Trust,” or another relevant topic.</w:t>
      </w:r>
      <w:r>
        <w:t xml:space="preserve"> </w:t>
      </w:r>
      <w:r>
        <w:rPr>
          <w:rFonts w:ascii="Arial" w:hAnsi="Arial" w:cs="Arial"/>
          <w:sz w:val="20"/>
          <w:szCs w:val="20"/>
        </w:rPr>
        <w:t>World Standards Day is celebrated annually around the world to increase awareness of the role that standards play in the global economy.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Members Support Children’s Eye Health and Safety Month with Standards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marks Children’s Eye Health and Safety Month, a time to pay closer attention to any conditions that may threaten a child’s vision. ANSI proudly supports vision care through its organizational members that have developed standards related to eye safety.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Welcomes New Members 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proudly welcomed 21 new members in July 2016. 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b/>
          <w:bCs/>
          <w:color w:val="0075BE"/>
          <w:lang w:eastAsia="ar-SA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Did You Know? 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</w:t>
      </w:r>
      <w:r>
        <w:rPr>
          <w:rFonts w:ascii="Arial" w:hAnsi="Arial" w:cs="Arial"/>
          <w:sz w:val="20"/>
          <w:szCs w:val="20"/>
        </w:rPr>
        <w:t xml:space="preserve">?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within the ANSI Federation of members and partners, highlighting recent accomplishments and new resources related to standardization. In this issue: NIST, Project Management Institute (PMI), SES-The Society for Standards Professionals, and Rubber Manufacturers Association (RMA).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EC16.3A18BB3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EC16.3A18BB3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EC16.3A18BB3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EC16.3A18BB3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EC16.3A18BB3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EC16.3A18BB3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EC16.3A18BB3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27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Style w:val="Hyperlink"/>
          <w:b/>
          <w:bCs/>
          <w:color w:val="0075B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July 25 – 29, 2016</w:t>
        </w:r>
      </w:hyperlink>
    </w:p>
    <w:p w:rsidR="001967BC" w:rsidRDefault="001967BC" w:rsidP="001967BC"/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July 2016</w:t>
        </w:r>
      </w:hyperlink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Style w:val="Hyperlink"/>
          <w:b/>
          <w:bCs/>
          <w:color w:val="0075BE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July 29, 2016</w:t>
        </w:r>
      </w:hyperlink>
    </w:p>
    <w:p w:rsidR="001967BC" w:rsidRDefault="001967BC" w:rsidP="001967BC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1967BC" w:rsidRDefault="001967BC" w:rsidP="001967BC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1967BC" w:rsidRDefault="001967BC" w:rsidP="001967BC"/>
    <w:p w:rsidR="001967BC" w:rsidRDefault="001967BC" w:rsidP="001967BC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1967BC" w:rsidRDefault="001967BC" w:rsidP="001967B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1967BC" w:rsidRDefault="001967BC" w:rsidP="001967B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1967BC" w:rsidRDefault="001967BC" w:rsidP="001967BC">
      <w:pPr>
        <w:rPr>
          <w:rFonts w:ascii="Arial" w:hAnsi="Arial" w:cs="Arial"/>
          <w:color w:val="0075BE"/>
          <w:sz w:val="20"/>
          <w:szCs w:val="20"/>
        </w:rPr>
      </w:pPr>
      <w:hyperlink r:id="rId5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hyperlink r:id="rId54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5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1967BC" w:rsidRDefault="001967BC" w:rsidP="001967BC">
      <w:pPr>
        <w:rPr>
          <w:rFonts w:ascii="Arial" w:hAnsi="Arial" w:cs="Arial"/>
          <w:sz w:val="20"/>
          <w:szCs w:val="20"/>
        </w:rPr>
      </w:pPr>
    </w:p>
    <w:p w:rsidR="001967BC" w:rsidRDefault="001967BC" w:rsidP="001967BC">
      <w:pPr>
        <w:rPr>
          <w:rStyle w:val="Hyperlink"/>
          <w:color w:val="0075BE"/>
        </w:rPr>
      </w:pPr>
      <w:hyperlink r:id="rId5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27799 and 27002 Health Information Security Management Package</w:t>
        </w:r>
      </w:hyperlink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The ISO 27799 and 27002 Health Information Security Management Package specifies a set of detailed controls for managing health information security and provides health information security best practice guidelines. This package includes ISO 27799:2016 and ISO/IEC 27002:2013.</w:t>
      </w:r>
    </w:p>
    <w:p w:rsidR="001967BC" w:rsidRDefault="001967BC" w:rsidP="001967BC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1967BC" w:rsidRDefault="001967BC" w:rsidP="001967BC">
      <w:pPr>
        <w:rPr>
          <w:rFonts w:ascii="Arial" w:hAnsi="Arial" w:cs="Arial"/>
          <w:color w:val="1F497D"/>
          <w:sz w:val="20"/>
          <w:szCs w:val="20"/>
        </w:rPr>
      </w:pPr>
    </w:p>
    <w:p w:rsidR="001967BC" w:rsidRDefault="001967BC" w:rsidP="001967BC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1967BC" w:rsidRDefault="001967BC" w:rsidP="001967BC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1967BC" w:rsidRDefault="001967BC" w:rsidP="001967B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1967BC" w:rsidRDefault="001967BC" w:rsidP="001967BC"/>
    <w:p w:rsidR="00D27201" w:rsidRDefault="001967BC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BC"/>
    <w:rsid w:val="00174518"/>
    <w:rsid w:val="001967BC"/>
    <w:rsid w:val="008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png@01D1EC16.3A18BB3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34" Type="http://schemas.openxmlformats.org/officeDocument/2006/relationships/hyperlink" Target="https://share.ansi.org/Shared%20Documents/Government%20Affairs/Federal%20Register%20Notices/NCRP%20Notices/2016/NCRPNotices_06_27_2016.pdf?&amp;source=whatsnew080116" TargetMode="External"/><Relationship Id="rId42" Type="http://schemas.openxmlformats.org/officeDocument/2006/relationships/hyperlink" Target="http://www.ansi.org/meetings_events/online_calendar/events.aspx?menuid=8&amp;source=whatsnew080116" TargetMode="External"/><Relationship Id="rId47" Type="http://schemas.openxmlformats.org/officeDocument/2006/relationships/hyperlink" Target="http://www.standardslearn.org/standardization_case_studies.aspx?&amp;source=whatsnew080116" TargetMode="External"/><Relationship Id="rId50" Type="http://schemas.openxmlformats.org/officeDocument/2006/relationships/hyperlink" Target="http://www.ansi.org/career_opportunities/positions_available/position_available.aspx?menuid=13&amp;source=whatsnew080116" TargetMode="External"/><Relationship Id="rId55" Type="http://schemas.openxmlformats.org/officeDocument/2006/relationships/hyperlink" Target="http://webstore.ansi.org/?&amp;source=whatsnew080116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4.xml"/><Relationship Id="rId7" Type="http://schemas.openxmlformats.org/officeDocument/2006/relationships/hyperlink" Target="http://www.ansi.org/?&amp;source=whatsnew08011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9" Type="http://schemas.openxmlformats.org/officeDocument/2006/relationships/image" Target="cid:image007.png@01D1EC16.3A18BB30" TargetMode="External"/><Relationship Id="rId11" Type="http://schemas.openxmlformats.org/officeDocument/2006/relationships/hyperlink" Target="https://www.ansi.org/news_publications/news_story.aspx?menuid=7&amp;articleid=531c5140-43ed-48fb-a563-28698a4a45c0&amp;source=whatsnew080116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png@01D1EC16.3A18BB30" TargetMode="External"/><Relationship Id="rId37" Type="http://schemas.openxmlformats.org/officeDocument/2006/relationships/hyperlink" Target="https://share.ansi.org/shared%20documents/News%20and%20Publications/Brochures/USCAP%202011.pdf?&amp;source=whatsnew080116" TargetMode="External"/><Relationship Id="rId40" Type="http://schemas.openxmlformats.org/officeDocument/2006/relationships/hyperlink" Target="http://www.ansi.org/news_publications/periodicals/overview.aspx?menuid=7&amp;source=whatsnew080116" TargetMode="External"/><Relationship Id="rId45" Type="http://schemas.openxmlformats.org/officeDocument/2006/relationships/hyperlink" Target="http://www.ansi.org/education_trainings/overview.aspx?menuid=9?&amp;source=whatsnew080116" TargetMode="External"/><Relationship Id="rId53" Type="http://schemas.openxmlformats.org/officeDocument/2006/relationships/hyperlink" Target="http://webstore.ansi.org/sitelicense.aspx?&amp;source=whatsnew080116" TargetMode="External"/><Relationship Id="rId58" Type="http://schemas.openxmlformats.org/officeDocument/2006/relationships/hyperlink" Target="http://webstore.ansi.org/?&amp;source=whatsnew080116" TargetMode="External"/><Relationship Id="rId66" Type="http://schemas.openxmlformats.org/officeDocument/2006/relationships/customXml" Target="../customXml/item2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www.ansi.org/news_publications/news_story.aspx?menuid=7&amp;articleid=d7794fc3-3d8e-4621-b510-446b0d1cba78&amp;source=whatsnew080116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s://share.ansi.org/Shared%20Documents/Standards%20Action/2016-PDFs/SAV4731.pdf" TargetMode="External"/><Relationship Id="rId43" Type="http://schemas.openxmlformats.org/officeDocument/2006/relationships/hyperlink" Target="http://www.ansi.org/wsweek?&amp;source=whatsnew080116" TargetMode="External"/><Relationship Id="rId48" Type="http://schemas.openxmlformats.org/officeDocument/2006/relationships/hyperlink" Target="http://www.ansi.org/education_trainings/K_12_students.aspx?menuid=9&amp;source=whatsnew080116" TargetMode="External"/><Relationship Id="rId56" Type="http://schemas.openxmlformats.org/officeDocument/2006/relationships/hyperlink" Target="http://webstore.ansi.org/RecordDetail.aspx?sku=ISO+27799+and+27002+Health+Information+Security+Management+Package&amp;source=whatsnew08011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ansi.org/news_publications/news_story.aspx?menuid=7&amp;articleid=f87b29c5-a39a-4c5b-8c06-87b71183301e&amp;source=whatsnew080116" TargetMode="External"/><Relationship Id="rId51" Type="http://schemas.openxmlformats.org/officeDocument/2006/relationships/hyperlink" Target="http://webstore.ansi.org/sitelicense.aspx?source=left_nav&amp;source=whatsnew080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5e4925b0-3003-40ba-861c-8856cba72919&amp;source=whatsnew080116" TargetMode="External"/><Relationship Id="rId17" Type="http://schemas.openxmlformats.org/officeDocument/2006/relationships/image" Target="cid:image003.png@01D1EC16.3A18BB30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share.ansi.org/Shared%20Documents/Government%20Affairs/Federal%20Register%20Notices/Standards%20_%20CA%20Notices/2016/8_1_16.pdf" TargetMode="External"/><Relationship Id="rId38" Type="http://schemas.openxmlformats.org/officeDocument/2006/relationships/hyperlink" Target="https://share.ansi.org/shared%20documents/News%20and%20Publications/Brochures/Annual%20Report%20Archive/ANSI_2014_15_Annual_Report.pdf" TargetMode="External"/><Relationship Id="rId46" Type="http://schemas.openxmlformats.org/officeDocument/2006/relationships/hyperlink" Target="http://www.standardslearn.org/?&amp;source=whatsnew080116" TargetMode="External"/><Relationship Id="rId59" Type="http://schemas.openxmlformats.org/officeDocument/2006/relationships/hyperlink" Target="mailto:storemanager@ansi.org" TargetMode="External"/><Relationship Id="rId67" Type="http://schemas.openxmlformats.org/officeDocument/2006/relationships/customXml" Target="../customXml/item3.xml"/><Relationship Id="rId20" Type="http://schemas.openxmlformats.org/officeDocument/2006/relationships/image" Target="cid:image004.png@01D1EC16.3A18BB30" TargetMode="External"/><Relationship Id="rId41" Type="http://schemas.openxmlformats.org/officeDocument/2006/relationships/hyperlink" Target="http://www.ansi.org/news_publications/other_documents/other_doc.aspx?menuid=7&amp;source=whatsnew080116" TargetMode="External"/><Relationship Id="rId54" Type="http://schemas.openxmlformats.org/officeDocument/2006/relationships/hyperlink" Target="http://webstore.ansi.org/default.aspx?&amp;source=whatsnew080116" TargetMode="External"/><Relationship Id="rId62" Type="http://schemas.openxmlformats.org/officeDocument/2006/relationships/hyperlink" Target="mailto:pr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png@01D1EC16.3A18BB30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share.ansi.org/shared%20documents/Standards%20Activities/NSSC/USSS_Third_edition/ANSI_USSS_2015.pdf?&amp;source=whatsnew080116" TargetMode="External"/><Relationship Id="rId49" Type="http://schemas.openxmlformats.org/officeDocument/2006/relationships/hyperlink" Target="http://www.ansi.org/career_opportunities/positions_available/position_available.aspx?menuid=13&amp;source=whatsnew080116" TargetMode="External"/><Relationship Id="rId57" Type="http://schemas.openxmlformats.org/officeDocument/2006/relationships/hyperlink" Target="http://webstore.ansi.org/?&amp;source=whatsnew080116" TargetMode="External"/><Relationship Id="rId10" Type="http://schemas.openxmlformats.org/officeDocument/2006/relationships/hyperlink" Target="https://www.ansi.org/news_publications/news_story.aspx?menuid=7&amp;articleid=d0b2c55b-bd72-4842-9bd7-8f3599686130&amp;source=whatsnew080116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://www.wsd-us.org/?&amp;source=whatsnew080116" TargetMode="External"/><Relationship Id="rId52" Type="http://schemas.openxmlformats.org/officeDocument/2006/relationships/hyperlink" Target="http://webstore.ansi.org/site_license_availability.aspx?&amp;source=whatsnew080116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da7bcb04-0654-4e03-af54-0e55d50b93a8&amp;source=whatsnew080116" TargetMode="External"/><Relationship Id="rId13" Type="http://schemas.openxmlformats.org/officeDocument/2006/relationships/hyperlink" Target="https://www.ansi.org/news_publications/news_story.aspx?menuid=7&amp;articleid=a3f70b55-b5d8-4e29-babe-984331d58789&amp;source=whatsnew080116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s://share.ansi.org/shared%20documents/News%20and%20Publications/Brochures/WhatIsANSI_brochure.pdf?&amp;source=whatsnew080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BCFBDFF-009B-4DC3-BA50-9F39E8D506A2}"/>
</file>

<file path=customXml/itemProps2.xml><?xml version="1.0" encoding="utf-8"?>
<ds:datastoreItem xmlns:ds="http://schemas.openxmlformats.org/officeDocument/2006/customXml" ds:itemID="{91646100-6B77-46F1-8CFF-0F9F49429FFF}"/>
</file>

<file path=customXml/itemProps3.xml><?xml version="1.0" encoding="utf-8"?>
<ds:datastoreItem xmlns:ds="http://schemas.openxmlformats.org/officeDocument/2006/customXml" ds:itemID="{298A29FC-B2DF-4BEF-948C-68F848243C97}"/>
</file>

<file path=customXml/itemProps4.xml><?xml version="1.0" encoding="utf-8"?>
<ds:datastoreItem xmlns:ds="http://schemas.openxmlformats.org/officeDocument/2006/customXml" ds:itemID="{8DE9C40D-155F-4F45-A387-0C423B125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2016-08-23T13:38:00Z</dcterms:created>
  <dcterms:modified xsi:type="dcterms:W3CDTF">2016-08-23T13:39:00Z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7e9b03fa-541e-4422-810a-95566b3aa4e8</vt:lpwstr>
  </property>
</Properties>
</file>